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</w:t>
      </w:r>
      <w:proofErr w:type="gramEnd"/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рабочей программе дисциплины «Окружающий мир»  1-4 классы</w:t>
      </w:r>
    </w:p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A66981" w:rsidRPr="00A66981" w:rsidRDefault="00A66981" w:rsidP="00A66981">
      <w:pPr>
        <w:spacing w:after="0" w:line="240" w:lineRule="auto"/>
        <w:ind w:left="440" w:hanging="4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Федерального государ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ственного образовательного стандарта начального общего обра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зования, Концепции духовно-нравственного развития и воспи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тания личности гражданина России, планируемых результатов начального общего образования, авторской программы «Окружающий мир» авторов Плешаков А.А.-М: Просвещение 2011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Изучение курса «Окружающий мир» в начальной школе на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 xml:space="preserve">правлено на достижение следующих </w:t>
      </w:r>
      <w:r w:rsidRPr="00A66981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— формирование целостной картины мира и осознание ме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ного многообразия российского общества.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A66981">
        <w:rPr>
          <w:rFonts w:ascii="Times New Roman" w:eastAsia="Calibri" w:hAnsi="Times New Roman" w:cs="Times New Roman"/>
          <w:b/>
          <w:sz w:val="28"/>
          <w:szCs w:val="28"/>
        </w:rPr>
        <w:t>задачами</w:t>
      </w: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 реализации содержания курса явля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ются: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1) формирование уважительного отношения к семье, насе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Специфика курса «Окружающий мир» состоит в том, что он, имея ярко выраженный интегративный характер, соеди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няет в равной мере природоведческие, обществоведческие, исторические знания и даёт обучающемуся материал есте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A66981" w:rsidRPr="00A66981" w:rsidRDefault="00A66981" w:rsidP="00A669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связей всех дисциплин начальной школы. Пред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ционально-научному и эмоционально-ценностному постиже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нию окружающего мира.</w:t>
      </w:r>
    </w:p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A66981" w:rsidRPr="00A66981" w:rsidRDefault="00A66981" w:rsidP="00A669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</w:t>
      </w:r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A66981" w:rsidRPr="00A66981" w:rsidRDefault="00A66981" w:rsidP="00A66981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Calibri" w:hAnsi="Times New Roman" w:cs="Times New Roman"/>
          <w:bCs/>
          <w:sz w:val="28"/>
          <w:szCs w:val="28"/>
        </w:rPr>
        <w:t xml:space="preserve">В Учебном плане МБОУ «СОШ № 9 им. А.М. </w:t>
      </w:r>
      <w:proofErr w:type="spellStart"/>
      <w:r w:rsidRPr="00A66981">
        <w:rPr>
          <w:rFonts w:ascii="Times New Roman" w:eastAsia="Calibri" w:hAnsi="Times New Roman" w:cs="Times New Roman"/>
          <w:bCs/>
          <w:sz w:val="28"/>
          <w:szCs w:val="28"/>
        </w:rPr>
        <w:t>Цебиева</w:t>
      </w:r>
      <w:proofErr w:type="spellEnd"/>
      <w:r w:rsidRPr="00A66981">
        <w:rPr>
          <w:rFonts w:ascii="Times New Roman" w:eastAsia="Calibri" w:hAnsi="Times New Roman" w:cs="Times New Roman"/>
          <w:bCs/>
          <w:sz w:val="28"/>
          <w:szCs w:val="28"/>
        </w:rPr>
        <w:t xml:space="preserve">» в 1, 2, 3 и 4 классах </w:t>
      </w: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отводится 1 час в неделю (33 учебные недели в 1 классе, во 2-4 классах 34 </w:t>
      </w:r>
      <w:r w:rsidRPr="00A66981">
        <w:rPr>
          <w:rFonts w:ascii="Times New Roman" w:eastAsia="Calibri" w:hAnsi="Times New Roman" w:cs="Times New Roman"/>
          <w:sz w:val="28"/>
          <w:szCs w:val="28"/>
        </w:rPr>
        <w:lastRenderedPageBreak/>
        <w:t>учебные недели). В связи с этим идёт сокращение учебного времени, но учебный материал реализуется на остальных уроках за счёт уплотнения учебного материала. Таким образом, учебные часы, предусмотренные примерной программой, полностью реализуются</w:t>
      </w:r>
    </w:p>
    <w:p w:rsidR="00A66981" w:rsidRPr="00A66981" w:rsidRDefault="00A66981" w:rsidP="00A66981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окружающего мира в начальной школе всего отводится </w:t>
      </w:r>
      <w:r w:rsidRPr="00A6698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135 ч. </w:t>
      </w:r>
      <w:r w:rsidRPr="00A6698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классе</w:t>
            </w:r>
          </w:p>
        </w:tc>
        <w:tc>
          <w:tcPr>
            <w:tcW w:w="2850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33  ч.</w:t>
            </w:r>
          </w:p>
        </w:tc>
        <w:tc>
          <w:tcPr>
            <w:tcW w:w="3259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классе</w:t>
            </w:r>
          </w:p>
        </w:tc>
        <w:tc>
          <w:tcPr>
            <w:tcW w:w="2850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A66981" w:rsidRPr="00A66981" w:rsidRDefault="00A66981" w:rsidP="00A669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классе</w:t>
            </w:r>
          </w:p>
        </w:tc>
        <w:tc>
          <w:tcPr>
            <w:tcW w:w="2850" w:type="dxa"/>
          </w:tcPr>
          <w:p w:rsidR="00A66981" w:rsidRPr="00A66981" w:rsidRDefault="00A66981" w:rsidP="00A669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A66981" w:rsidRPr="00A66981" w:rsidRDefault="00A66981" w:rsidP="00A669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классе</w:t>
            </w:r>
          </w:p>
        </w:tc>
        <w:tc>
          <w:tcPr>
            <w:tcW w:w="2850" w:type="dxa"/>
          </w:tcPr>
          <w:p w:rsidR="00A66981" w:rsidRPr="00A66981" w:rsidRDefault="00A66981" w:rsidP="00A669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A66981" w:rsidRPr="00A66981" w:rsidRDefault="00A66981" w:rsidP="00A669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</w:tbl>
    <w:p w:rsidR="00A66981" w:rsidRPr="00A66981" w:rsidRDefault="00A66981" w:rsidP="00A66981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A66981" w:rsidRPr="00A66981" w:rsidRDefault="00A66981" w:rsidP="00A66981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A66981" w:rsidRPr="00A66981" w:rsidRDefault="00A66981" w:rsidP="00A669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Учебник «Окружающий мир» для 1-4 класса   Плешаков А.А.,-  М: Просвещение, 2011.</w:t>
      </w:r>
    </w:p>
    <w:p w:rsidR="00A66981" w:rsidRPr="00A66981" w:rsidRDefault="00A66981" w:rsidP="00A66981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2.Рабочая тетрадь к учебнику для 1-4 класса   Плешаков А.А.,-  М: Просвещение, 2011.</w:t>
      </w:r>
    </w:p>
    <w:p w:rsidR="00A66981" w:rsidRPr="00A66981" w:rsidRDefault="00A66981" w:rsidP="00A66981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A66981" w:rsidRPr="00A66981" w:rsidRDefault="00A66981" w:rsidP="00A66981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6698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         </w:t>
      </w:r>
    </w:p>
    <w:p w:rsidR="00A66981" w:rsidRPr="00A66981" w:rsidRDefault="00A66981" w:rsidP="00A66981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>
      <w:bookmarkStart w:id="0" w:name="_GoBack"/>
      <w:bookmarkEnd w:id="0"/>
    </w:p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051105"/>
    <w:multiLevelType w:val="hybridMultilevel"/>
    <w:tmpl w:val="961AEB94"/>
    <w:lvl w:ilvl="0" w:tplc="8AA6724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981"/>
    <w:rsid w:val="00A66981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1BFC2-296E-4397-ADD2-52B7FC02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Milana</cp:lastModifiedBy>
  <cp:revision>1</cp:revision>
  <dcterms:created xsi:type="dcterms:W3CDTF">2017-10-17T20:39:00Z</dcterms:created>
  <dcterms:modified xsi:type="dcterms:W3CDTF">2017-10-17T20:40:00Z</dcterms:modified>
</cp:coreProperties>
</file>